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E41F6C">
        <w:t>Trener personalny</w:t>
      </w:r>
    </w:p>
    <w:p w:rsidR="001D1AB3" w:rsidRDefault="00E41F6C">
      <w:pPr>
        <w:pStyle w:val="Tekstpodstawowy"/>
        <w:spacing w:before="80"/>
        <w:ind w:left="720"/>
      </w:pPr>
      <w:proofErr w:type="spellStart"/>
      <w:r>
        <w:t>Gallay</w:t>
      </w:r>
      <w:proofErr w:type="spellEnd"/>
      <w:r>
        <w:t xml:space="preserve"> Sports, ul. Niepodległości 47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18.10 SEMESTR</w:t>
            </w:r>
            <w:r w:rsidR="00E41F6C">
              <w:rPr>
                <w:lang w:val="en-US"/>
              </w:rPr>
              <w:t xml:space="preserve"> I </w:t>
            </w:r>
            <w:proofErr w:type="spellStart"/>
            <w:r w:rsidR="00E41F6C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E41F6C">
            <w:pPr>
              <w:pStyle w:val="TableParagraph"/>
              <w:ind w:left="14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E41F6C" w:rsidP="006371D0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6371D0">
            <w:pPr>
              <w:pStyle w:val="TableParagraph"/>
              <w:spacing w:before="0" w:line="258" w:lineRule="exact"/>
              <w:ind w:left="12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E41F6C">
            <w:pPr>
              <w:pStyle w:val="TableParagraph"/>
              <w:spacing w:before="0" w:line="258" w:lineRule="exact"/>
              <w:jc w:val="left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19.10</w:t>
            </w:r>
          </w:p>
          <w:p w:rsidR="006371D0" w:rsidRDefault="006371D0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SEMESTR</w:t>
            </w:r>
            <w:r w:rsidR="00E41F6C">
              <w:rPr>
                <w:lang w:val="en-US"/>
              </w:rPr>
              <w:t xml:space="preserve"> I </w:t>
            </w:r>
            <w:proofErr w:type="spellStart"/>
            <w:r w:rsidR="00E41F6C"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II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2A3665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PZ</w:t>
            </w:r>
            <w:bookmarkStart w:id="0" w:name="_GoBack"/>
            <w:bookmarkEnd w:id="0"/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spacing w:before="0" w:line="258" w:lineRule="exact"/>
              <w:ind w:left="7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E41F6C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Ćwiczenia siłowe, aerobowe, rozciągające i wyciszające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E41F6C">
            <w:pPr>
              <w:pStyle w:val="TableParagraph"/>
              <w:spacing w:before="0" w:line="255" w:lineRule="exact"/>
              <w:ind w:left="224" w:right="220"/>
              <w:jc w:val="left"/>
              <w:rPr>
                <w:b/>
              </w:rPr>
            </w:pPr>
            <w:r>
              <w:rPr>
                <w:b/>
              </w:rPr>
              <w:t>O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Opracowanie indywidualnych programów treningowych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rFonts w:ascii="Calibri" w:hAnsi="Calibri"/>
                <w:spacing w:val="-4"/>
              </w:rPr>
              <w:t>Magdalena Chudzińska</w:t>
            </w:r>
          </w:p>
        </w:tc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2A3665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PZ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2A3665" w:rsidP="00C652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Prowadzenie zajęć indywidualnych z fitnessu z wykorzystaniem muzyki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2A3665" w:rsidP="00BB21EE">
            <w:pPr>
              <w:rPr>
                <w:b/>
              </w:rPr>
            </w:pPr>
            <w:r>
              <w:rPr>
                <w:b/>
              </w:rPr>
              <w:t>Magdalena Chudzińska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F27C97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A3665"/>
    <w:rsid w:val="002B1A34"/>
    <w:rsid w:val="00312C09"/>
    <w:rsid w:val="004315FC"/>
    <w:rsid w:val="005A4F97"/>
    <w:rsid w:val="006371D0"/>
    <w:rsid w:val="00734166"/>
    <w:rsid w:val="00746EC8"/>
    <w:rsid w:val="008B74DD"/>
    <w:rsid w:val="009415DF"/>
    <w:rsid w:val="00952075"/>
    <w:rsid w:val="00AE2228"/>
    <w:rsid w:val="00AE7381"/>
    <w:rsid w:val="00BB21EE"/>
    <w:rsid w:val="00C53757"/>
    <w:rsid w:val="00C652AB"/>
    <w:rsid w:val="00CB41D4"/>
    <w:rsid w:val="00D7218B"/>
    <w:rsid w:val="00E41F6C"/>
    <w:rsid w:val="00E97DD2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5A33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2025-10-13T13:07:00Z</dcterms:created>
  <dcterms:modified xsi:type="dcterms:W3CDTF">2025-10-13T13:07:00Z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