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BD" w:rsidRDefault="00026C4B">
      <w:pPr>
        <w:pStyle w:val="Tekstpodstawowy"/>
        <w:spacing w:before="80"/>
        <w:ind w:left="720"/>
      </w:pPr>
      <w:r>
        <w:t>Kierunek: KONSULTANT DS. DIETETYKI I/II</w:t>
      </w:r>
    </w:p>
    <w:p w:rsidR="004009BD" w:rsidRDefault="00026C4B">
      <w:pPr>
        <w:spacing w:before="1"/>
        <w:rPr>
          <w:b/>
          <w:i/>
          <w:sz w:val="28"/>
        </w:rPr>
      </w:pPr>
      <w:r>
        <w:rPr>
          <w:b/>
          <w:i/>
          <w:sz w:val="28"/>
        </w:rPr>
        <w:t>Ul. Kurpińskiego 2, sala 117</w:t>
      </w:r>
    </w:p>
    <w:p w:rsidR="004009BD" w:rsidRDefault="004009BD">
      <w:pPr>
        <w:pStyle w:val="Tekstpodstawowy"/>
        <w:ind w:left="216"/>
        <w:rPr>
          <w:spacing w:val="1"/>
        </w:rPr>
      </w:pPr>
    </w:p>
    <w:p w:rsidR="004009BD" w:rsidRDefault="004009BD">
      <w:pPr>
        <w:rPr>
          <w:b/>
          <w:i/>
          <w:sz w:val="20"/>
        </w:rPr>
      </w:pPr>
    </w:p>
    <w:p w:rsidR="004009BD" w:rsidRDefault="004009BD">
      <w:pPr>
        <w:rPr>
          <w:b/>
          <w:i/>
          <w:sz w:val="20"/>
        </w:rPr>
      </w:pPr>
    </w:p>
    <w:p w:rsidR="004009BD" w:rsidRDefault="004009BD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4009BD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4009BD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4009BD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4009BD" w:rsidRDefault="00026C4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4009BD" w:rsidRDefault="00026C4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4009BD" w:rsidRDefault="00026C4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4009BD" w:rsidRDefault="00026C4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4009BD" w:rsidRDefault="00026C4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4009BD" w:rsidRDefault="00026C4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4009BD" w:rsidRDefault="00026C4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7C3AB5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4009BD" w:rsidRDefault="007C3AB5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14:40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4009BD" w:rsidRDefault="00026C4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4009BD" w:rsidRDefault="00026C4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4009BD" w:rsidRDefault="00026C4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4009BD" w:rsidRDefault="00026C4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4009BD" w:rsidRDefault="00026C4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4009BD" w:rsidRDefault="00026C4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ind w:left="110"/>
            </w:pPr>
            <w:r>
              <w:rPr>
                <w:lang w:val="en-US"/>
              </w:rP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771C48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771C48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B63FC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bookmarkStart w:id="0" w:name="_GoBack"/>
            <w:bookmarkEnd w:id="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459EB" w:rsidRDefault="004009BD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459EB" w:rsidRDefault="004009BD">
            <w:pPr>
              <w:jc w:val="center"/>
              <w:rPr>
                <w:b/>
              </w:rPr>
            </w:pPr>
          </w:p>
        </w:tc>
      </w:tr>
      <w:tr w:rsidR="004009BD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spacing w:before="0" w:line="258" w:lineRule="exact"/>
              <w:ind w:left="110"/>
            </w:pPr>
            <w:r>
              <w:rPr>
                <w:lang w:val="en-US"/>
              </w:rP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2459EB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691539" w:rsidP="00771C48">
            <w:pPr>
              <w:pStyle w:val="TableParagraph"/>
              <w:ind w:left="168" w:right="13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</w:pP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026C4B" w:rsidRDefault="004009B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9BD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026C4B" w:rsidRDefault="004009B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 w:rsidP="00771C48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9BD" w:rsidRPr="002D295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9BD" w:rsidRPr="002D295D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9BD" w:rsidRPr="002D295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9BD" w:rsidRPr="002D295D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771C48">
            <w:pPr>
              <w:pStyle w:val="TableParagraph"/>
              <w:ind w:left="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 w:rsidP="00771C48">
            <w:pPr>
              <w:pStyle w:val="TableParagraph"/>
              <w:ind w:left="168" w:right="139"/>
              <w:jc w:val="left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9BD" w:rsidRPr="002D295D">
        <w:trPr>
          <w:trHeight w:val="21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09BD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Pr="002D295D" w:rsidRDefault="004009B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009BD" w:rsidRDefault="004009BD">
      <w:pPr>
        <w:rPr>
          <w:b/>
          <w:i/>
          <w:sz w:val="20"/>
        </w:rPr>
      </w:pPr>
    </w:p>
    <w:p w:rsidR="004009BD" w:rsidRDefault="004009BD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4009BD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026C4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2D295D" w:rsidTr="000F58B2">
        <w:trPr>
          <w:trHeight w:val="51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proofErr w:type="spellStart"/>
            <w:r>
              <w:rPr>
                <w:rFonts w:asciiTheme="majorHAnsi" w:hAnsiTheme="majorHAnsi"/>
                <w:spacing w:val="-4"/>
              </w:rPr>
              <w:t>Andragonistyczne</w:t>
            </w:r>
            <w:proofErr w:type="spellEnd"/>
            <w:r>
              <w:rPr>
                <w:rFonts w:asciiTheme="majorHAnsi" w:hAnsiTheme="majorHAnsi"/>
                <w:spacing w:val="-4"/>
              </w:rPr>
              <w:t xml:space="preserve"> działanie ośrodków głodu i sytości</w:t>
            </w:r>
          </w:p>
        </w:tc>
        <w:tc>
          <w:tcPr>
            <w:tcW w:w="4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  <w:spacing w:val="-3"/>
              </w:rPr>
            </w:pPr>
          </w:p>
          <w:p w:rsidR="002D295D" w:rsidRDefault="002D295D" w:rsidP="002D295D">
            <w:pPr>
              <w:pStyle w:val="TableParagraph"/>
              <w:spacing w:line="240" w:lineRule="auto"/>
              <w:ind w:left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3"/>
              </w:rPr>
              <w:t>Katarzyna Kamińska</w:t>
            </w:r>
          </w:p>
          <w:p w:rsidR="002D295D" w:rsidRDefault="002D295D" w:rsidP="000F58B2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 w:rsidP="00691539">
            <w:pPr>
              <w:pStyle w:val="TableParagraph"/>
              <w:spacing w:before="1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Suplement w diecie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0F58B2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6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 w:rsidP="00771C48">
            <w:r>
              <w:t xml:space="preserve"> </w:t>
            </w:r>
            <w:r w:rsidR="00691539">
              <w:t>Planowanie diety odchudzającej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line="240" w:lineRule="auto"/>
              <w:ind w:left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691539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spacing w:val="-2"/>
              </w:rPr>
              <w:t>Tworzenie indywidualnego programu odchudzającego</w:t>
            </w:r>
          </w:p>
        </w:tc>
        <w:tc>
          <w:tcPr>
            <w:tcW w:w="4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2D295D" w:rsidTr="000F58B2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line="240" w:lineRule="auto"/>
              <w:ind w:left="4"/>
              <w:rPr>
                <w:rFonts w:asciiTheme="majorHAnsi" w:hAnsiTheme="majorHAnsi"/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</w:p>
        </w:tc>
        <w:tc>
          <w:tcPr>
            <w:tcW w:w="4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95D" w:rsidRDefault="002D295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  <w:tr w:rsidR="004009BD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line="240" w:lineRule="auto"/>
              <w:ind w:left="2"/>
              <w:rPr>
                <w:rFonts w:asciiTheme="majorHAnsi" w:hAnsiTheme="majorHAnsi"/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BD" w:rsidRDefault="004009B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</w:p>
        </w:tc>
      </w:tr>
    </w:tbl>
    <w:p w:rsidR="004009BD" w:rsidRDefault="004009BD"/>
    <w:sectPr w:rsidR="004009BD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BD"/>
    <w:rsid w:val="00026C4B"/>
    <w:rsid w:val="002459EB"/>
    <w:rsid w:val="002D295D"/>
    <w:rsid w:val="004009BD"/>
    <w:rsid w:val="00691539"/>
    <w:rsid w:val="006D5906"/>
    <w:rsid w:val="00771C48"/>
    <w:rsid w:val="007C3AB5"/>
    <w:rsid w:val="00941862"/>
    <w:rsid w:val="00B63FC2"/>
    <w:rsid w:val="00BA3613"/>
    <w:rsid w:val="00D6583D"/>
    <w:rsid w:val="00F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1D53"/>
  <w15:docId w15:val="{DAB38589-6138-4E78-A8DF-5F4B862A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2025-10-13T12:57:00Z</dcterms:created>
  <dcterms:modified xsi:type="dcterms:W3CDTF">2025-10-13T12:57:00Z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