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FC" w:rsidRDefault="000601F5">
      <w:pPr>
        <w:pStyle w:val="Tekstpodstawowy"/>
        <w:spacing w:before="80"/>
        <w:ind w:left="720"/>
      </w:pPr>
      <w:bookmarkStart w:id="0" w:name="_GoBack"/>
      <w:bookmarkEnd w:id="0"/>
      <w:r>
        <w:t>Kierunek: Krym</w:t>
      </w:r>
      <w:r w:rsidR="0091444D">
        <w:t xml:space="preserve">inalistyka i kryminologia </w:t>
      </w:r>
      <w:proofErr w:type="spellStart"/>
      <w:r w:rsidR="0091444D">
        <w:t>sem</w:t>
      </w:r>
      <w:proofErr w:type="spellEnd"/>
      <w:r w:rsidR="0091444D">
        <w:t xml:space="preserve">. I </w:t>
      </w:r>
      <w:proofErr w:type="spellStart"/>
      <w:r w:rsidR="0091444D">
        <w:t>i</w:t>
      </w:r>
      <w:proofErr w:type="spellEnd"/>
      <w:r w:rsidR="0091444D">
        <w:t xml:space="preserve"> </w:t>
      </w:r>
      <w:proofErr w:type="spellStart"/>
      <w:r w:rsidR="0091444D">
        <w:t>sem.II</w:t>
      </w:r>
      <w:proofErr w:type="spellEnd"/>
      <w:r w:rsidR="0091444D">
        <w:t xml:space="preserve"> zajęcia łączone</w:t>
      </w:r>
    </w:p>
    <w:p w:rsidR="00786DFC" w:rsidRDefault="000601F5">
      <w:pPr>
        <w:spacing w:before="1"/>
        <w:rPr>
          <w:b/>
          <w:i/>
          <w:sz w:val="28"/>
        </w:rPr>
      </w:pPr>
      <w:r>
        <w:rPr>
          <w:b/>
          <w:i/>
          <w:sz w:val="28"/>
        </w:rPr>
        <w:t>ul. Kurpińskiego 2, sala 206</w:t>
      </w:r>
    </w:p>
    <w:p w:rsidR="00786DFC" w:rsidRDefault="00786DFC">
      <w:pPr>
        <w:pStyle w:val="Tekstpodstawowy"/>
        <w:ind w:left="216"/>
        <w:rPr>
          <w:spacing w:val="1"/>
        </w:rPr>
      </w:pPr>
    </w:p>
    <w:p w:rsidR="00786DFC" w:rsidRDefault="00786DFC">
      <w:pPr>
        <w:rPr>
          <w:b/>
          <w:i/>
          <w:sz w:val="20"/>
        </w:rPr>
      </w:pPr>
    </w:p>
    <w:p w:rsidR="00786DFC" w:rsidRDefault="00786DFC">
      <w:pPr>
        <w:rPr>
          <w:b/>
          <w:i/>
          <w:sz w:val="20"/>
        </w:rPr>
      </w:pPr>
    </w:p>
    <w:p w:rsidR="00786DFC" w:rsidRDefault="00786DFC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786DFC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86DFC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786DFC" w:rsidRDefault="000601F5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786DFC" w:rsidRDefault="000601F5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786DFC" w:rsidRDefault="000601F5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786DFC" w:rsidRDefault="000601F5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786DFC" w:rsidRDefault="000601F5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786DFC" w:rsidRDefault="000601F5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786DFC" w:rsidRDefault="000601F5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786DFC" w:rsidRDefault="000601F5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786DFC" w:rsidRDefault="000601F5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786DFC" w:rsidRDefault="000601F5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786DFC" w:rsidRDefault="000601F5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786DFC" w:rsidRDefault="000601F5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786DFC" w:rsidRDefault="000601F5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786DFC" w:rsidRDefault="000601F5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jc w:val="center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53199A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jc w:val="center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3199A" w:rsidRDefault="0091444D" w:rsidP="00056002">
            <w:pPr>
              <w:pStyle w:val="TableParagraph"/>
              <w:spacing w:before="0" w:line="258" w:lineRule="exac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601F5" w:rsidRDefault="00786DFC" w:rsidP="0053199A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860FFD" w:rsidRDefault="00786D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860FFD" w:rsidRDefault="00786D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86DFC" w:rsidRDefault="00786DFC">
      <w:pPr>
        <w:rPr>
          <w:b/>
          <w:i/>
          <w:sz w:val="20"/>
        </w:rPr>
      </w:pPr>
    </w:p>
    <w:p w:rsidR="00786DFC" w:rsidRPr="00056002" w:rsidRDefault="00786DFC">
      <w:pPr>
        <w:spacing w:before="4" w:after="1"/>
        <w:rPr>
          <w:b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4"/>
        <w:gridCol w:w="5340"/>
        <w:gridCol w:w="4827"/>
      </w:tblGrid>
      <w:tr w:rsidR="00786DFC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786DFC">
        <w:trPr>
          <w:trHeight w:val="5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Daktyloskopia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Rafał Wawer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3199A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3199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53199A">
              <w:rPr>
                <w:rFonts w:asciiTheme="majorHAnsi" w:hAnsiTheme="majorHAnsi"/>
              </w:rPr>
              <w:t>Czynności dochodzeniowo-śledcze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Rafał Wawer</w:t>
            </w:r>
          </w:p>
        </w:tc>
      </w:tr>
      <w:tr w:rsidR="00786DFC">
        <w:trPr>
          <w:trHeight w:val="48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601F5" w:rsidRDefault="0091444D" w:rsidP="000601F5">
            <w:r>
              <w:t>Podstawy prawa karnego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Hanna Nyczak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spacing w:line="240" w:lineRule="auto"/>
              <w:ind w:left="3"/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line="240" w:lineRule="auto"/>
              <w:ind w:left="4"/>
              <w:rPr>
                <w:rFonts w:asciiTheme="majorHAnsi" w:hAnsiTheme="majorHAnsi"/>
                <w:b/>
              </w:rPr>
            </w:pP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6"/>
              </w:rPr>
            </w:pPr>
          </w:p>
        </w:tc>
      </w:tr>
    </w:tbl>
    <w:p w:rsidR="00786DFC" w:rsidRDefault="00786DFC"/>
    <w:sectPr w:rsidR="00786DFC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FC"/>
    <w:rsid w:val="00056002"/>
    <w:rsid w:val="000601F5"/>
    <w:rsid w:val="0053199A"/>
    <w:rsid w:val="00631364"/>
    <w:rsid w:val="00786DFC"/>
    <w:rsid w:val="00854F24"/>
    <w:rsid w:val="00860FFD"/>
    <w:rsid w:val="009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5566-08B5-4A3E-AA75-EBC5B9C3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2025-10-13T07:59:00Z</dcterms:created>
  <dcterms:modified xsi:type="dcterms:W3CDTF">2025-10-13T07:59:00Z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