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4B9" w:rsidRDefault="00141C80">
      <w:pPr>
        <w:pStyle w:val="Tekstpodstawowy"/>
        <w:spacing w:before="80"/>
      </w:pPr>
      <w:r>
        <w:t xml:space="preserve">Kierunek: TRANSPORT I LOGISTYKA </w:t>
      </w:r>
    </w:p>
    <w:p w:rsidR="001D54B9" w:rsidRDefault="00141C80">
      <w:pPr>
        <w:pStyle w:val="Tekstpodstawowy"/>
        <w:spacing w:before="80"/>
      </w:pPr>
      <w:proofErr w:type="gramStart"/>
      <w:r>
        <w:t>ul</w:t>
      </w:r>
      <w:proofErr w:type="gramEnd"/>
      <w:r>
        <w:t>. Kurpińskiego 2, sala 103</w:t>
      </w:r>
    </w:p>
    <w:p w:rsidR="001D54B9" w:rsidRDefault="001D54B9">
      <w:pPr>
        <w:spacing w:before="1"/>
        <w:rPr>
          <w:b/>
          <w:i/>
          <w:sz w:val="28"/>
        </w:rPr>
      </w:pPr>
    </w:p>
    <w:p w:rsidR="001D54B9" w:rsidRDefault="001D54B9">
      <w:pPr>
        <w:pStyle w:val="Tekstpodstawowy"/>
        <w:ind w:left="216"/>
        <w:rPr>
          <w:spacing w:val="1"/>
        </w:rPr>
      </w:pPr>
    </w:p>
    <w:p w:rsidR="001D54B9" w:rsidRDefault="001D54B9">
      <w:pPr>
        <w:rPr>
          <w:b/>
          <w:i/>
          <w:sz w:val="20"/>
        </w:rPr>
      </w:pPr>
    </w:p>
    <w:p w:rsidR="001D54B9" w:rsidRDefault="001D54B9">
      <w:pPr>
        <w:rPr>
          <w:b/>
          <w:i/>
          <w:sz w:val="20"/>
        </w:rPr>
      </w:pPr>
    </w:p>
    <w:p w:rsidR="001D54B9" w:rsidRDefault="001D54B9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2"/>
        <w:gridCol w:w="742"/>
        <w:gridCol w:w="709"/>
        <w:gridCol w:w="707"/>
        <w:gridCol w:w="854"/>
        <w:gridCol w:w="917"/>
        <w:gridCol w:w="849"/>
        <w:gridCol w:w="847"/>
        <w:gridCol w:w="851"/>
        <w:gridCol w:w="892"/>
        <w:gridCol w:w="850"/>
        <w:gridCol w:w="709"/>
        <w:gridCol w:w="710"/>
        <w:gridCol w:w="706"/>
        <w:gridCol w:w="710"/>
      </w:tblGrid>
      <w:tr w:rsidR="001D54B9">
        <w:trPr>
          <w:trHeight w:val="282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1D54B9">
        <w:trPr>
          <w:trHeight w:val="282"/>
        </w:trPr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1D54B9">
        <w:trPr>
          <w:trHeight w:val="37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D54B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1D54B9" w:rsidRDefault="00141C80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1D54B9" w:rsidRDefault="00141C80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1D54B9" w:rsidRDefault="00141C80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1D54B9" w:rsidRDefault="00141C80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1D54B9" w:rsidRDefault="00141C80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1D54B9" w:rsidRDefault="00141C80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1D54B9" w:rsidRDefault="00141C80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1D54B9" w:rsidRDefault="00141C80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1D54B9" w:rsidRDefault="00141C80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1D54B9" w:rsidRDefault="00141C80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1D54B9" w:rsidRDefault="00141C80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1D54B9" w:rsidRDefault="00141C80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1D54B9" w:rsidRDefault="00141C80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1D54B9" w:rsidRDefault="00141C80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1D54B9" w:rsidRPr="00377BE0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141C80">
            <w:pPr>
              <w:pStyle w:val="TableParagraph"/>
              <w:ind w:left="110"/>
              <w:rPr>
                <w:rFonts w:asciiTheme="majorHAnsi" w:hAnsiTheme="majorHAnsi"/>
              </w:rPr>
            </w:pPr>
            <w:r w:rsidRPr="00377BE0">
              <w:rPr>
                <w:rFonts w:asciiTheme="majorHAnsi" w:hAnsiTheme="majorHAnsi"/>
              </w:rPr>
              <w:t>15.02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141C80" w:rsidP="00377BE0">
            <w:pPr>
              <w:pStyle w:val="TableParagraph"/>
              <w:ind w:left="12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141C80" w:rsidP="00377BE0">
            <w:pPr>
              <w:pStyle w:val="TableParagraph"/>
              <w:ind w:left="13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141C80" w:rsidP="00377BE0">
            <w:pPr>
              <w:pStyle w:val="TableParagraph"/>
              <w:ind w:left="10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141C80" w:rsidP="00377BE0">
            <w:pPr>
              <w:pStyle w:val="TableParagraph"/>
              <w:ind w:left="16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141C80" w:rsidP="00377BE0">
            <w:pPr>
              <w:pStyle w:val="TableParagraph"/>
              <w:ind w:left="14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141C80" w:rsidP="00377BE0">
            <w:pPr>
              <w:pStyle w:val="TableParagraph"/>
              <w:ind w:left="164" w:right="146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1D54B9" w:rsidP="00377BE0">
            <w:pPr>
              <w:pStyle w:val="TableParagraph"/>
              <w:ind w:left="168" w:right="139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1D54B9" w:rsidP="00377BE0">
            <w:pPr>
              <w:pStyle w:val="TableParagraph"/>
              <w:ind w:left="168" w:right="137"/>
              <w:rPr>
                <w:rFonts w:asciiTheme="majorHAnsi" w:hAnsiTheme="majorHAnsi"/>
                <w:b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93" w:right="165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68" w:right="134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</w:tr>
      <w:tr w:rsidR="001D54B9" w:rsidRPr="00377BE0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141C80">
            <w:pPr>
              <w:pStyle w:val="TableParagraph"/>
              <w:spacing w:before="0" w:line="258" w:lineRule="exact"/>
              <w:ind w:left="110"/>
              <w:rPr>
                <w:rFonts w:asciiTheme="majorHAnsi" w:hAnsiTheme="majorHAnsi"/>
              </w:rPr>
            </w:pPr>
            <w:r w:rsidRPr="00377BE0">
              <w:rPr>
                <w:rFonts w:asciiTheme="majorHAnsi" w:hAnsiTheme="majorHAnsi"/>
              </w:rPr>
              <w:t>16.02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141C80" w:rsidP="00377BE0">
            <w:pPr>
              <w:pStyle w:val="TableParagraph"/>
              <w:spacing w:before="0" w:line="258" w:lineRule="exact"/>
              <w:ind w:left="12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141C80" w:rsidP="00377BE0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141C80" w:rsidP="00377BE0">
            <w:pPr>
              <w:pStyle w:val="TableParagraph"/>
              <w:spacing w:before="0" w:line="258" w:lineRule="exact"/>
              <w:ind w:left="10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141C80" w:rsidP="00377BE0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141C80" w:rsidP="00377BE0">
            <w:pPr>
              <w:pStyle w:val="TableParagraph"/>
              <w:spacing w:before="0" w:line="258" w:lineRule="exact"/>
              <w:ind w:left="14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141C80" w:rsidP="00377BE0">
            <w:pPr>
              <w:pStyle w:val="TableParagraph"/>
              <w:spacing w:before="0" w:line="258" w:lineRule="exact"/>
              <w:ind w:left="14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141C80" w:rsidP="00377BE0">
            <w:pPr>
              <w:pStyle w:val="TableParagraph"/>
              <w:spacing w:before="0" w:line="258" w:lineRule="exact"/>
              <w:ind w:left="25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Pr="00377BE0" w:rsidRDefault="00141C80" w:rsidP="00377BE0">
            <w:pPr>
              <w:pStyle w:val="TableParagraph"/>
              <w:spacing w:before="0" w:line="258" w:lineRule="exact"/>
              <w:ind w:left="26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24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30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</w:tr>
      <w:tr w:rsidR="001D54B9" w:rsidRPr="00377BE0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41C80">
            <w:pPr>
              <w:pStyle w:val="TableParagraph"/>
              <w:ind w:left="110"/>
              <w:rPr>
                <w:rFonts w:asciiTheme="majorHAnsi" w:hAnsiTheme="majorHAnsi"/>
                <w:lang w:val="en-US"/>
              </w:rPr>
            </w:pPr>
            <w:r w:rsidRPr="00377BE0">
              <w:rPr>
                <w:rFonts w:asciiTheme="majorHAnsi" w:hAnsiTheme="majorHAnsi"/>
                <w:lang w:val="en-US"/>
              </w:rPr>
              <w:t>22.03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41C80" w:rsidP="00377BE0">
            <w:pPr>
              <w:pStyle w:val="TableParagraph"/>
              <w:ind w:left="111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41C80" w:rsidP="00377BE0">
            <w:pPr>
              <w:pStyle w:val="TableParagraph"/>
              <w:ind w:left="101" w:right="80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41C80" w:rsidP="00377BE0">
            <w:pPr>
              <w:pStyle w:val="TableParagraph"/>
              <w:ind w:left="213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41C80" w:rsidP="00377BE0">
            <w:pPr>
              <w:pStyle w:val="TableParagraph"/>
              <w:ind w:left="170" w:right="156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41C80" w:rsidP="00377BE0">
            <w:pPr>
              <w:pStyle w:val="TableParagraph"/>
              <w:ind w:left="200" w:right="188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41C80" w:rsidP="00377BE0">
            <w:pPr>
              <w:pStyle w:val="TableParagraph"/>
              <w:ind w:left="164" w:right="146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41C80" w:rsidP="00377BE0">
            <w:pPr>
              <w:pStyle w:val="TableParagraph"/>
              <w:ind w:left="168" w:right="139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41C80" w:rsidP="00377BE0">
            <w:pPr>
              <w:pStyle w:val="TableParagraph"/>
              <w:ind w:left="168" w:right="137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93" w:right="165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68" w:right="134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86" w:right="153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</w:tr>
      <w:tr w:rsidR="001D54B9" w:rsidRPr="00377BE0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41C80">
            <w:pPr>
              <w:pStyle w:val="TableParagraph"/>
              <w:ind w:left="110"/>
              <w:rPr>
                <w:rFonts w:asciiTheme="majorHAnsi" w:hAnsiTheme="majorHAnsi"/>
                <w:lang w:val="en-US"/>
              </w:rPr>
            </w:pPr>
            <w:r w:rsidRPr="00377BE0">
              <w:rPr>
                <w:rFonts w:asciiTheme="majorHAnsi" w:hAnsiTheme="majorHAnsi"/>
                <w:lang w:val="en-US"/>
              </w:rPr>
              <w:t>23.03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41C80" w:rsidP="00377BE0">
            <w:pPr>
              <w:pStyle w:val="TableParagraph"/>
              <w:ind w:left="11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41C80" w:rsidP="00377BE0">
            <w:pPr>
              <w:pStyle w:val="TableParagraph"/>
              <w:ind w:left="12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G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41C80" w:rsidP="00377BE0">
            <w:pPr>
              <w:pStyle w:val="TableParagraph"/>
              <w:ind w:left="9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G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41C80" w:rsidP="00377BE0">
            <w:pPr>
              <w:pStyle w:val="TableParagraph"/>
              <w:ind w:left="15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G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41C80" w:rsidP="00377BE0">
            <w:pPr>
              <w:pStyle w:val="TableParagraph"/>
              <w:ind w:left="200" w:right="188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41C80" w:rsidP="00377BE0">
            <w:pPr>
              <w:pStyle w:val="TableParagraph"/>
              <w:ind w:left="159" w:right="146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G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41C80" w:rsidP="00377BE0">
            <w:pPr>
              <w:pStyle w:val="TableParagraph"/>
              <w:ind w:left="168" w:right="143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41C80" w:rsidP="00377BE0">
            <w:pPr>
              <w:pStyle w:val="TableParagraph"/>
              <w:ind w:left="168" w:right="137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G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93" w:right="165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68" w:right="134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86" w:right="153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</w:tr>
      <w:tr w:rsidR="001D54B9" w:rsidRPr="00377BE0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>
            <w:pPr>
              <w:pStyle w:val="TableParagraph"/>
              <w:ind w:left="110"/>
              <w:rPr>
                <w:rFonts w:asciiTheme="majorHAnsi" w:hAnsiTheme="majorHAnsi"/>
                <w:lang w:val="en-US"/>
              </w:rPr>
            </w:pPr>
            <w:r w:rsidRPr="00377BE0">
              <w:rPr>
                <w:rFonts w:asciiTheme="majorHAnsi" w:hAnsiTheme="majorHAnsi"/>
                <w:lang w:val="en-US"/>
              </w:rPr>
              <w:t>12.04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2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3"/>
              <w:rPr>
                <w:rFonts w:asciiTheme="majorHAnsi" w:hAnsiTheme="majorHAnsi"/>
                <w:b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0"/>
              <w:rPr>
                <w:rFonts w:asciiTheme="majorHAnsi" w:hAnsiTheme="majorHAnsi"/>
                <w:b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6"/>
              <w:rPr>
                <w:rFonts w:asciiTheme="majorHAnsi" w:hAnsiTheme="majorHAnsi"/>
                <w:b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4"/>
              <w:rPr>
                <w:rFonts w:asciiTheme="majorHAnsi" w:hAnsiTheme="majorHAnsi"/>
                <w:b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5"/>
              <w:rPr>
                <w:rFonts w:asciiTheme="majorHAnsi" w:hAnsiTheme="majorHAnsi"/>
                <w:b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ind w:left="27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</w:tr>
      <w:tr w:rsidR="001D54B9" w:rsidRPr="00377BE0">
        <w:trPr>
          <w:trHeight w:val="27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>
            <w:pPr>
              <w:pStyle w:val="TableParagraph"/>
              <w:spacing w:before="0" w:line="258" w:lineRule="exact"/>
              <w:ind w:left="110"/>
              <w:rPr>
                <w:rFonts w:asciiTheme="majorHAnsi" w:hAnsiTheme="majorHAnsi"/>
                <w:lang w:val="en-US"/>
              </w:rPr>
            </w:pPr>
            <w:r w:rsidRPr="00377BE0">
              <w:rPr>
                <w:rFonts w:asciiTheme="majorHAnsi" w:hAnsiTheme="majorHAnsi"/>
                <w:lang w:val="en-US"/>
              </w:rPr>
              <w:t>13.04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spacing w:before="0" w:line="258" w:lineRule="exact"/>
              <w:ind w:left="15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G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G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spacing w:before="0" w:line="258" w:lineRule="exact"/>
              <w:ind w:left="9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G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spacing w:before="0" w:line="258" w:lineRule="exact"/>
              <w:ind w:left="7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spacing w:before="0" w:line="258" w:lineRule="exact"/>
              <w:ind w:left="164" w:right="146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G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spacing w:before="0" w:line="258" w:lineRule="exact"/>
              <w:ind w:left="168" w:right="139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168" w:right="137"/>
              <w:rPr>
                <w:rFonts w:asciiTheme="majorHAnsi" w:hAnsiTheme="majorHAnsi"/>
                <w:b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193" w:right="165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168" w:right="134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186" w:right="153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187" w:right="152"/>
              <w:rPr>
                <w:rFonts w:asciiTheme="majorHAnsi" w:hAnsi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</w:tr>
      <w:tr w:rsidR="001D54B9" w:rsidRPr="00377BE0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>
            <w:pPr>
              <w:pStyle w:val="TableParagraph"/>
              <w:ind w:left="110"/>
              <w:rPr>
                <w:rFonts w:asciiTheme="majorHAnsi" w:hAnsiTheme="majorHAnsi"/>
                <w:lang w:val="en-US"/>
              </w:rPr>
            </w:pPr>
            <w:r w:rsidRPr="00377BE0">
              <w:rPr>
                <w:rFonts w:asciiTheme="majorHAnsi" w:hAnsiTheme="majorHAnsi"/>
                <w:lang w:val="en-US"/>
              </w:rPr>
              <w:t>17.05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ind w:left="12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ind w:left="13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ind w:left="10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ind w:left="16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ind w:left="14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ind w:left="15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ind w:left="27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</w:tr>
      <w:tr w:rsidR="001D54B9" w:rsidRPr="00377BE0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>
            <w:pPr>
              <w:pStyle w:val="TableParagraph"/>
              <w:ind w:left="110"/>
              <w:rPr>
                <w:rFonts w:asciiTheme="majorHAnsi" w:hAnsiTheme="majorHAnsi"/>
                <w:lang w:val="en-US"/>
              </w:rPr>
            </w:pPr>
            <w:r w:rsidRPr="00377BE0">
              <w:rPr>
                <w:rFonts w:asciiTheme="majorHAnsi" w:hAnsiTheme="majorHAnsi"/>
                <w:lang w:val="en-US"/>
              </w:rPr>
              <w:t>18.05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ind w:left="15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ind w:left="16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ind w:left="13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ind w:left="9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ind w:left="7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ind w:left="160" w:right="146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ind w:left="168" w:right="142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ind w:left="168" w:right="141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99" w:right="165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168" w:right="138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bookmarkStart w:id="0" w:name="_GoBack"/>
        <w:bookmarkEnd w:id="0"/>
      </w:tr>
      <w:tr w:rsidR="001D54B9" w:rsidRPr="00377BE0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>
            <w:pPr>
              <w:pStyle w:val="TableParagraph"/>
              <w:spacing w:before="0" w:line="258" w:lineRule="exact"/>
              <w:ind w:left="110"/>
              <w:rPr>
                <w:rFonts w:asciiTheme="majorHAnsi" w:hAnsiTheme="majorHAnsi"/>
                <w:lang w:val="en-US"/>
              </w:rPr>
            </w:pPr>
            <w:r w:rsidRPr="00377BE0">
              <w:rPr>
                <w:rFonts w:asciiTheme="majorHAnsi" w:hAnsiTheme="majorHAnsi"/>
                <w:lang w:val="en-US"/>
              </w:rPr>
              <w:t>14.06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spacing w:before="0" w:line="258" w:lineRule="exact"/>
              <w:ind w:left="11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spacing w:before="0" w:line="258" w:lineRule="exact"/>
              <w:ind w:left="12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J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spacing w:before="0" w:line="258" w:lineRule="exact"/>
              <w:ind w:left="108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J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spacing w:before="0" w:line="258" w:lineRule="exact"/>
              <w:ind w:left="170" w:right="156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J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spacing w:before="0" w:line="258" w:lineRule="exact"/>
              <w:ind w:left="200" w:right="188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J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159" w:right="146"/>
              <w:rPr>
                <w:rFonts w:asciiTheme="majorHAnsi" w:hAnsiTheme="majorHAnsi"/>
                <w:b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168" w:right="143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168" w:right="142"/>
              <w:rPr>
                <w:rFonts w:asciiTheme="majorHAnsi" w:hAnsiTheme="majorHAnsi"/>
                <w:b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198" w:right="165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168" w:right="138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58" w:lineRule="exact"/>
              <w:ind w:left="187" w:right="149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</w:tr>
      <w:tr w:rsidR="001D54B9" w:rsidRPr="00377BE0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>
            <w:pPr>
              <w:pStyle w:val="TableParagraph"/>
              <w:ind w:left="110"/>
              <w:rPr>
                <w:rFonts w:asciiTheme="majorHAnsi" w:hAnsiTheme="majorHAnsi"/>
                <w:lang w:val="en-US"/>
              </w:rPr>
            </w:pPr>
            <w:r w:rsidRPr="00377BE0">
              <w:rPr>
                <w:rFonts w:asciiTheme="majorHAnsi" w:hAnsiTheme="majorHAnsi"/>
                <w:lang w:val="en-US"/>
              </w:rPr>
              <w:t>15.06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ind w:left="130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ind w:left="102" w:right="80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J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ind w:left="117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J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ind w:left="171" w:right="156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J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377BE0" w:rsidP="00377BE0">
            <w:pPr>
              <w:pStyle w:val="TableParagraph"/>
              <w:ind w:left="201" w:right="188"/>
              <w:rPr>
                <w:rFonts w:asciiTheme="majorHAnsi" w:hAnsiTheme="majorHAnsi"/>
                <w:b/>
              </w:rPr>
            </w:pPr>
            <w:r w:rsidRPr="00377BE0">
              <w:rPr>
                <w:rFonts w:asciiTheme="majorHAnsi" w:hAnsiTheme="majorHAnsi"/>
                <w:b/>
              </w:rPr>
              <w:t>J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right="146"/>
              <w:rPr>
                <w:rFonts w:asciiTheme="majorHAnsi" w:hAnsiTheme="majorHAnsi"/>
                <w:b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right="139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26"/>
              <w:rPr>
                <w:rFonts w:asciiTheme="majorHAnsi" w:hAnsiTheme="majorHAnsi"/>
                <w:b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24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30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ind w:left="28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Pr="00377BE0" w:rsidRDefault="001D54B9" w:rsidP="00377BE0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</w:rPr>
            </w:pPr>
          </w:p>
        </w:tc>
      </w:tr>
    </w:tbl>
    <w:p w:rsidR="001D54B9" w:rsidRPr="00377BE0" w:rsidRDefault="001D54B9">
      <w:pPr>
        <w:rPr>
          <w:rFonts w:asciiTheme="majorHAnsi" w:hAnsiTheme="majorHAnsi"/>
          <w:b/>
          <w:i/>
          <w:sz w:val="20"/>
        </w:rPr>
      </w:pPr>
    </w:p>
    <w:p w:rsidR="001D54B9" w:rsidRDefault="001D54B9">
      <w:pPr>
        <w:spacing w:before="4" w:after="1"/>
        <w:rPr>
          <w:b/>
          <w:i/>
          <w:sz w:val="23"/>
        </w:rPr>
      </w:pPr>
    </w:p>
    <w:tbl>
      <w:tblPr>
        <w:tblStyle w:val="TableNormal"/>
        <w:tblW w:w="11101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5"/>
        <w:gridCol w:w="5339"/>
        <w:gridCol w:w="4827"/>
      </w:tblGrid>
      <w:tr w:rsidR="001D54B9">
        <w:trPr>
          <w:trHeight w:val="259"/>
        </w:trPr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1D54B9">
        <w:trPr>
          <w:trHeight w:val="4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line="240" w:lineRule="auto"/>
              <w:ind w:left="224" w:right="224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rFonts w:ascii="Calibri" w:hAnsi="Calibri"/>
                <w:spacing w:val="-4"/>
              </w:rPr>
              <w:t>Środki transportu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line="240" w:lineRule="auto"/>
              <w:rPr>
                <w:spacing w:val="-3"/>
              </w:rPr>
            </w:pPr>
            <w:r>
              <w:rPr>
                <w:spacing w:val="-3"/>
              </w:rPr>
              <w:t>Lidia Grzechowiak</w:t>
            </w:r>
          </w:p>
        </w:tc>
      </w:tr>
      <w:tr w:rsidR="001D54B9">
        <w:trPr>
          <w:trHeight w:val="31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0" w:line="255" w:lineRule="exact"/>
              <w:ind w:left="224" w:right="220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Dokumentacja procesów transportowych i logistycznych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line="240" w:lineRule="auto"/>
              <w:rPr>
                <w:spacing w:val="-3"/>
              </w:rPr>
            </w:pPr>
            <w:r>
              <w:rPr>
                <w:spacing w:val="-3"/>
              </w:rPr>
              <w:t>Lidia Grzechowiak</w:t>
            </w:r>
          </w:p>
        </w:tc>
      </w:tr>
      <w:tr w:rsidR="001D54B9">
        <w:trPr>
          <w:trHeight w:val="35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Default="00141C80">
            <w:pPr>
              <w:pStyle w:val="TableParagraph"/>
              <w:spacing w:before="0" w:line="256" w:lineRule="exact"/>
              <w:ind w:left="224" w:right="222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Default="00141C80" w:rsidP="00141C80">
            <w:r>
              <w:t xml:space="preserve">Organizacja procesów magazynowych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4B9" w:rsidRDefault="00141C8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Lidia Grzechowiak</w:t>
            </w:r>
          </w:p>
        </w:tc>
      </w:tr>
      <w:tr w:rsidR="001D54B9">
        <w:trPr>
          <w:trHeight w:val="5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line="240" w:lineRule="auto"/>
              <w:ind w:left="3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2"/>
              </w:rPr>
            </w:pPr>
            <w:r>
              <w:rPr>
                <w:rFonts w:ascii="Calibri" w:hAnsi="Calibri"/>
                <w:spacing w:val="-2"/>
              </w:rPr>
              <w:t>Gospodarka magazynowa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4B9" w:rsidRDefault="00141C8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Lidia Grzechowiak</w:t>
            </w:r>
          </w:p>
        </w:tc>
      </w:tr>
      <w:tr w:rsidR="00377BE0">
        <w:trPr>
          <w:trHeight w:val="5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BE0" w:rsidRDefault="00377BE0">
            <w:pPr>
              <w:pStyle w:val="TableParagraph"/>
              <w:spacing w:line="240" w:lineRule="auto"/>
              <w:ind w:left="3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BE0" w:rsidRDefault="00377BE0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2"/>
              </w:rPr>
            </w:pPr>
            <w:r>
              <w:rPr>
                <w:rFonts w:ascii="Calibri" w:hAnsi="Calibri"/>
                <w:spacing w:val="-2"/>
              </w:rPr>
              <w:t>Język angielski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BE0" w:rsidRDefault="00377BE0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Katarzyna Grad</w:t>
            </w:r>
          </w:p>
        </w:tc>
      </w:tr>
    </w:tbl>
    <w:p w:rsidR="001D54B9" w:rsidRDefault="001D54B9"/>
    <w:sectPr w:rsidR="001D54B9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B9"/>
    <w:rsid w:val="00141C80"/>
    <w:rsid w:val="001D54B9"/>
    <w:rsid w:val="0037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95CE"/>
  <w15:docId w15:val="{414F3B21-0157-4B7B-AEBB-E6A08DD4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</Words>
  <Characters>726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Weronika Kulawska</cp:lastModifiedBy>
  <cp:revision>10</cp:revision>
  <cp:lastPrinted>2022-01-25T17:24:00Z</cp:lastPrinted>
  <dcterms:created xsi:type="dcterms:W3CDTF">2022-09-12T07:47:00Z</dcterms:created>
  <dcterms:modified xsi:type="dcterms:W3CDTF">2025-03-22T09:35:00Z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