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D" w:rsidRDefault="00026C4B">
      <w:pPr>
        <w:pStyle w:val="Tekstpodstawowy"/>
        <w:spacing w:before="80"/>
        <w:ind w:left="720"/>
      </w:pPr>
      <w:r>
        <w:t>Kierunek: KONSULTANT DS. DIETETYKI I/II</w:t>
      </w:r>
    </w:p>
    <w:p w:rsidR="004009BD" w:rsidRDefault="00026C4B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117</w:t>
      </w:r>
    </w:p>
    <w:p w:rsidR="004009BD" w:rsidRDefault="004009BD">
      <w:pPr>
        <w:pStyle w:val="Tekstpodstawowy"/>
        <w:ind w:left="216"/>
        <w:rPr>
          <w:spacing w:val="1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4009BD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009BD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4009BD" w:rsidRDefault="00026C4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4009BD" w:rsidRDefault="00026C4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4009BD" w:rsidRDefault="00026C4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4009BD" w:rsidRDefault="00026C4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4009BD" w:rsidRDefault="00026C4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4009BD" w:rsidRDefault="00026C4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4009BD" w:rsidRDefault="00026C4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4009BD" w:rsidRDefault="00026C4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4009BD" w:rsidRDefault="00026C4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4009BD" w:rsidRDefault="00026C4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4009BD" w:rsidRDefault="00026C4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4009BD" w:rsidRDefault="00026C4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4009BD" w:rsidRDefault="00026C4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4009BD" w:rsidRDefault="00026C4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0"/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</w:tr>
      <w:tr w:rsidR="004009B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0" w:line="258" w:lineRule="exact"/>
              <w:ind w:left="110"/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026C4B">
            <w:pPr>
              <w:pStyle w:val="TableParagraph"/>
              <w:ind w:left="110"/>
              <w:rPr>
                <w:lang w:val="en-US"/>
              </w:rPr>
            </w:pPr>
            <w:r w:rsidRPr="00026C4B"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026C4B">
            <w:pPr>
              <w:pStyle w:val="TableParagraph"/>
              <w:ind w:left="110"/>
              <w:rPr>
                <w:lang w:val="en-US"/>
              </w:rPr>
            </w:pPr>
            <w:r w:rsidRPr="00026C4B"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0"/>
              <w:rPr>
                <w:highlight w:val="gree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10"/>
              <w:rPr>
                <w:highlight w:val="gree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0"/>
              <w:rPr>
                <w:highlight w:val="yellow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0"/>
              <w:rPr>
                <w:highlight w:val="yellow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</w:tbl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009B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4009BD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Właściwości składników pokarmowych i bilans energetyczny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 xml:space="preserve">Katarzyna Kamińska </w:t>
            </w: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Planowanie diety lekkostrawnej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>Katarzyna Kamińska</w:t>
            </w:r>
          </w:p>
        </w:tc>
      </w:tr>
      <w:tr w:rsidR="004009BD">
        <w:trPr>
          <w:trHeight w:val="6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 w:rsidP="00026C4B"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>Katarzyna Kamińska</w:t>
            </w: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</w:tbl>
    <w:p w:rsidR="004009BD" w:rsidRDefault="004009BD"/>
    <w:sectPr w:rsidR="004009B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D"/>
    <w:rsid w:val="00026C4B"/>
    <w:rsid w:val="004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18EE"/>
  <w15:docId w15:val="{DAB38589-6138-4E78-A8DF-5F4B86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9</cp:revision>
  <cp:lastPrinted>2022-01-25T17:24:00Z</cp:lastPrinted>
  <dcterms:created xsi:type="dcterms:W3CDTF">2022-09-12T07:39:00Z</dcterms:created>
  <dcterms:modified xsi:type="dcterms:W3CDTF">2025-03-14T11:18:00Z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